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DCDA8" w14:textId="77777777" w:rsidR="00042702" w:rsidRDefault="00042702" w:rsidP="00042702">
      <w:pPr>
        <w:tabs>
          <w:tab w:val="left" w:pos="3240"/>
        </w:tabs>
        <w:ind w:right="202"/>
        <w:jc w:val="center"/>
        <w:rPr>
          <w:rFonts w:ascii="Arial" w:hAnsi="Arial" w:cs="Arial"/>
          <w:b/>
          <w:bCs/>
          <w:sz w:val="32"/>
          <w:szCs w:val="32"/>
        </w:rPr>
      </w:pPr>
      <w:r w:rsidRPr="004B3616">
        <w:rPr>
          <w:rFonts w:ascii="Arial" w:hAnsi="Arial" w:cs="Arial"/>
          <w:b/>
          <w:bCs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38049100" wp14:editId="223B8352">
            <wp:simplePos x="0" y="0"/>
            <wp:positionH relativeFrom="column">
              <wp:posOffset>1139190</wp:posOffset>
            </wp:positionH>
            <wp:positionV relativeFrom="paragraph">
              <wp:posOffset>-61595</wp:posOffset>
            </wp:positionV>
            <wp:extent cx="235883" cy="771525"/>
            <wp:effectExtent l="0" t="0" r="0" b="0"/>
            <wp:wrapNone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61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299DDB" wp14:editId="3799B5D2">
            <wp:simplePos x="0" y="0"/>
            <wp:positionH relativeFrom="column">
              <wp:posOffset>4838700</wp:posOffset>
            </wp:positionH>
            <wp:positionV relativeFrom="paragraph">
              <wp:posOffset>-5019675</wp:posOffset>
            </wp:positionV>
            <wp:extent cx="241935" cy="781050"/>
            <wp:effectExtent l="0" t="0" r="5715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616">
        <w:rPr>
          <w:rFonts w:ascii="Arial" w:hAnsi="Arial" w:cs="Arial"/>
          <w:b/>
          <w:bCs/>
          <w:sz w:val="32"/>
          <w:szCs w:val="32"/>
        </w:rPr>
        <w:t>Good Shepherd Lutheran Church</w:t>
      </w:r>
    </w:p>
    <w:p w14:paraId="5F22C66E" w14:textId="77777777" w:rsidR="00042702" w:rsidRDefault="00042702" w:rsidP="00042702">
      <w:pPr>
        <w:tabs>
          <w:tab w:val="left" w:pos="3240"/>
        </w:tabs>
        <w:ind w:right="202"/>
        <w:jc w:val="center"/>
        <w:rPr>
          <w:rFonts w:ascii="Arial" w:hAnsi="Arial" w:cs="Arial"/>
          <w:b/>
          <w:bCs/>
          <w:sz w:val="32"/>
          <w:szCs w:val="32"/>
        </w:rPr>
      </w:pPr>
    </w:p>
    <w:p w14:paraId="7392EF90" w14:textId="72AEA501" w:rsidR="00042702" w:rsidRDefault="00FF65D5" w:rsidP="00FF65D5">
      <w:pPr>
        <w:tabs>
          <w:tab w:val="left" w:pos="3240"/>
        </w:tabs>
        <w:ind w:right="202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</w:t>
      </w:r>
      <w:proofErr w:type="gramStart"/>
      <w:r w:rsidR="00042702" w:rsidRPr="00042702">
        <w:rPr>
          <w:rFonts w:ascii="Arial" w:hAnsi="Arial" w:cs="Arial"/>
          <w:b/>
          <w:bCs/>
          <w:sz w:val="40"/>
          <w:szCs w:val="40"/>
        </w:rPr>
        <w:t>Ecumenical Good</w:t>
      </w:r>
      <w:proofErr w:type="gramEnd"/>
      <w:r w:rsidR="00042702" w:rsidRPr="00042702">
        <w:rPr>
          <w:rFonts w:ascii="Arial" w:hAnsi="Arial" w:cs="Arial"/>
          <w:b/>
          <w:bCs/>
          <w:sz w:val="40"/>
          <w:szCs w:val="40"/>
        </w:rPr>
        <w:t xml:space="preserve"> Friday Service</w:t>
      </w:r>
    </w:p>
    <w:p w14:paraId="453157A5" w14:textId="06E5B21B" w:rsidR="004422B4" w:rsidRPr="004422B4" w:rsidRDefault="004422B4" w:rsidP="00042702">
      <w:pPr>
        <w:tabs>
          <w:tab w:val="left" w:pos="3240"/>
        </w:tabs>
        <w:ind w:right="202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with </w:t>
      </w:r>
      <w:r w:rsidR="00923713">
        <w:rPr>
          <w:rFonts w:ascii="Arial" w:hAnsi="Arial" w:cs="Arial"/>
          <w:b/>
          <w:bCs/>
          <w:sz w:val="36"/>
          <w:szCs w:val="36"/>
        </w:rPr>
        <w:t xml:space="preserve">Church of Jesus Christ of Latter-Day Saints, </w:t>
      </w:r>
      <w:r>
        <w:rPr>
          <w:rFonts w:ascii="Arial" w:hAnsi="Arial" w:cs="Arial"/>
          <w:b/>
          <w:bCs/>
          <w:sz w:val="36"/>
          <w:szCs w:val="36"/>
        </w:rPr>
        <w:t xml:space="preserve">Faith Lutheran Church, </w:t>
      </w:r>
      <w:r w:rsidR="004619A7">
        <w:rPr>
          <w:rFonts w:ascii="Arial" w:hAnsi="Arial" w:cs="Arial"/>
          <w:b/>
          <w:bCs/>
          <w:sz w:val="36"/>
          <w:szCs w:val="36"/>
        </w:rPr>
        <w:t xml:space="preserve">First Presbyterian Church, </w:t>
      </w:r>
      <w:r>
        <w:rPr>
          <w:rFonts w:ascii="Arial" w:hAnsi="Arial" w:cs="Arial"/>
          <w:b/>
          <w:bCs/>
          <w:sz w:val="36"/>
          <w:szCs w:val="36"/>
        </w:rPr>
        <w:t>Wesley United Methodist Church</w:t>
      </w:r>
    </w:p>
    <w:p w14:paraId="286696E7" w14:textId="2699B83F" w:rsidR="00042702" w:rsidRPr="00042702" w:rsidRDefault="00042702" w:rsidP="00042702">
      <w:pPr>
        <w:tabs>
          <w:tab w:val="left" w:pos="3240"/>
        </w:tabs>
        <w:ind w:right="202"/>
        <w:jc w:val="center"/>
        <w:rPr>
          <w:rFonts w:ascii="Arial" w:hAnsi="Arial" w:cs="Arial"/>
          <w:b/>
          <w:bCs/>
          <w:sz w:val="28"/>
          <w:szCs w:val="28"/>
        </w:rPr>
      </w:pPr>
      <w:r w:rsidRPr="00042702">
        <w:rPr>
          <w:rFonts w:ascii="Arial" w:hAnsi="Arial" w:cs="Arial"/>
          <w:b/>
          <w:bCs/>
          <w:sz w:val="28"/>
          <w:szCs w:val="28"/>
        </w:rPr>
        <w:t>April 18, 2025</w:t>
      </w:r>
    </w:p>
    <w:p w14:paraId="736D8D09" w14:textId="0CA2DADD" w:rsidR="00042702" w:rsidRPr="00A73A18" w:rsidRDefault="00042702" w:rsidP="00A73A18">
      <w:pPr>
        <w:tabs>
          <w:tab w:val="left" w:pos="3240"/>
        </w:tabs>
        <w:ind w:right="202"/>
        <w:jc w:val="center"/>
        <w:rPr>
          <w:rFonts w:ascii="Arial" w:hAnsi="Arial" w:cs="Arial"/>
          <w:b/>
          <w:bCs/>
          <w:sz w:val="28"/>
          <w:szCs w:val="28"/>
        </w:rPr>
      </w:pPr>
      <w:r w:rsidRPr="00042702">
        <w:rPr>
          <w:rFonts w:ascii="Arial" w:hAnsi="Arial" w:cs="Arial"/>
          <w:b/>
          <w:bCs/>
          <w:sz w:val="28"/>
          <w:szCs w:val="28"/>
        </w:rPr>
        <w:t>12:00 pm</w:t>
      </w:r>
    </w:p>
    <w:p w14:paraId="52167C6A" w14:textId="625584D9" w:rsidR="00DE0BD6" w:rsidRDefault="00D96D3B" w:rsidP="00E64FD6">
      <w:pPr>
        <w:pStyle w:val="NormalWeb"/>
        <w:shd w:val="clear" w:color="auto" w:fill="FFFFFF"/>
        <w:tabs>
          <w:tab w:val="center" w:pos="5400"/>
          <w:tab w:val="right" w:pos="9630"/>
        </w:tabs>
        <w:spacing w:before="120" w:beforeAutospacing="0" w:after="0" w:afterAutospacing="0"/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</w:pPr>
      <w:r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>WELCOME &amp; ANNOUNCEMENTS</w:t>
      </w:r>
      <w:r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ab/>
      </w:r>
      <w:r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ab/>
        <w:t>Rev. Katie Anderson</w:t>
      </w:r>
    </w:p>
    <w:p w14:paraId="2B2A7009" w14:textId="5C8A6489" w:rsidR="00042702" w:rsidRPr="004B3616" w:rsidRDefault="004F3571" w:rsidP="00E64FD6">
      <w:pPr>
        <w:pStyle w:val="NormalWeb"/>
        <w:shd w:val="clear" w:color="auto" w:fill="FFFFFF"/>
        <w:tabs>
          <w:tab w:val="center" w:pos="5400"/>
          <w:tab w:val="right" w:pos="9630"/>
        </w:tabs>
        <w:spacing w:before="12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>*</w:t>
      </w:r>
      <w:r w:rsidR="00042702" w:rsidRPr="004B3616"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 xml:space="preserve">CALL TO WORSHIP </w:t>
      </w:r>
      <w:r w:rsidR="00C92F34"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>(from John 18, 19</w:t>
      </w:r>
      <w:proofErr w:type="gramStart"/>
      <w:r w:rsidR="00C92F34"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>)</w:t>
      </w:r>
      <w:r w:rsidR="00062FE6"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ab/>
      </w:r>
      <w:r w:rsidR="00062FE6"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ab/>
        <w:t>Rev</w:t>
      </w:r>
      <w:proofErr w:type="gramEnd"/>
      <w:r w:rsidR="00062FE6"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 xml:space="preserve">. </w:t>
      </w:r>
      <w:r w:rsidR="00661983">
        <w:rPr>
          <w:rStyle w:val="Emphasis"/>
          <w:rFonts w:ascii="Arial" w:eastAsiaTheme="majorEastAsia" w:hAnsi="Arial" w:cs="Arial"/>
          <w:b/>
          <w:i w:val="0"/>
          <w:sz w:val="22"/>
          <w:szCs w:val="22"/>
        </w:rPr>
        <w:t>Doug Clement</w:t>
      </w:r>
    </w:p>
    <w:p w14:paraId="04FE7B82" w14:textId="77777777" w:rsidR="00C92F34" w:rsidRPr="00C92F34" w:rsidRDefault="00C92F34" w:rsidP="00C92F34">
      <w:pPr>
        <w:pStyle w:val="NormalWeb"/>
        <w:tabs>
          <w:tab w:val="center" w:pos="5400"/>
          <w:tab w:val="right" w:pos="10350"/>
        </w:tabs>
        <w:spacing w:before="0" w:beforeAutospacing="0" w:after="0" w:afterAutospacing="0"/>
        <w:rPr>
          <w:rFonts w:ascii="Arial" w:eastAsiaTheme="majorEastAsia" w:hAnsi="Arial" w:cs="Arial"/>
          <w:sz w:val="22"/>
          <w:szCs w:val="22"/>
          <w:shd w:val="clear" w:color="auto" w:fill="FFFFFF"/>
        </w:rPr>
      </w:pP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t>Come, let us gather again in the shadow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of the Cross of Christ.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t>We gather to remember the overwhelming evidence</w:t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br/>
        <w:t>of Love’s ultimate sacrifice.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Who would have guessed that the height and depth,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the length and width of God’s love might look like this: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a forsaken savior on a cross?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t>Certainly not us. Not us, who are too often lost</w:t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br/>
        <w:t>amid the world’s distractions and responsibilities.</w:t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br/>
        <w:t>Not us, for whom such love was offered without cost.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Let us gather again in the shadow of the Cross of Christ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and commit ourselves to remember the price paid.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Let us live our lives in a way that indicates why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  <w:t>this Friday is called “Good.”</w:t>
      </w:r>
      <w:r w:rsidRPr="00C92F34">
        <w:rPr>
          <w:rFonts w:ascii="Arial" w:eastAsiaTheme="majorEastAsia" w:hAnsi="Arial" w:cs="Arial"/>
          <w:sz w:val="22"/>
          <w:szCs w:val="22"/>
          <w:shd w:val="clear" w:color="auto" w:fill="FFFFFF"/>
        </w:rPr>
        <w:br/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t>Thanks be to God, who opened the gates of heaven,</w:t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br/>
        <w:t>that we might have the faith, hope, and love,</w:t>
      </w:r>
      <w:r w:rsidRPr="00C92F34">
        <w:rPr>
          <w:rFonts w:ascii="Arial" w:eastAsiaTheme="majorEastAsia" w:hAnsi="Arial" w:cs="Arial"/>
          <w:b/>
          <w:bCs/>
          <w:sz w:val="22"/>
          <w:szCs w:val="22"/>
          <w:shd w:val="clear" w:color="auto" w:fill="FFFFFF"/>
        </w:rPr>
        <w:br/>
        <w:t>witnessed in Christ’s sacrifice for our salvation.</w:t>
      </w:r>
    </w:p>
    <w:p w14:paraId="52F5E48B" w14:textId="443FB78F" w:rsidR="00042702" w:rsidRDefault="004F3571" w:rsidP="00F660F6">
      <w:pPr>
        <w:shd w:val="clear" w:color="auto" w:fill="FFFFFF"/>
        <w:tabs>
          <w:tab w:val="center" w:pos="5400"/>
          <w:tab w:val="right" w:pos="9630"/>
        </w:tabs>
        <w:spacing w:before="120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iCs/>
          <w:sz w:val="22"/>
          <w:szCs w:val="22"/>
        </w:rPr>
        <w:t>*</w:t>
      </w:r>
      <w:r w:rsidR="00042702" w:rsidRPr="004B3616">
        <w:rPr>
          <w:rFonts w:ascii="Arial" w:hAnsi="Arial" w:cs="Arial"/>
          <w:b/>
          <w:iCs/>
          <w:sz w:val="22"/>
          <w:szCs w:val="22"/>
        </w:rPr>
        <w:t>HYMN</w:t>
      </w:r>
      <w:r w:rsidR="00F660F6">
        <w:rPr>
          <w:rFonts w:ascii="Arial" w:hAnsi="Arial" w:cs="Arial"/>
          <w:sz w:val="22"/>
          <w:szCs w:val="22"/>
          <w:shd w:val="clear" w:color="auto" w:fill="FFFFFF"/>
        </w:rPr>
        <w:tab/>
      </w:r>
      <w:r w:rsidR="00F660F6">
        <w:rPr>
          <w:rFonts w:ascii="Arial" w:hAnsi="Arial" w:cs="Arial"/>
          <w:b/>
          <w:bCs/>
          <w:sz w:val="22"/>
          <w:szCs w:val="22"/>
          <w:shd w:val="clear" w:color="auto" w:fill="FFFFFF"/>
        </w:rPr>
        <w:t>Beneath the Cross of Jesus</w:t>
      </w:r>
      <w:r w:rsidR="00F660F6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  <w:t>ELW 338</w:t>
      </w:r>
      <w:r w:rsidR="00042702" w:rsidRPr="004B3616">
        <w:rPr>
          <w:rFonts w:ascii="Arial" w:hAnsi="Arial" w:cs="Arial"/>
          <w:sz w:val="22"/>
          <w:szCs w:val="22"/>
          <w:shd w:val="clear" w:color="auto" w:fill="FFFFFF"/>
        </w:rPr>
        <w:tab/>
      </w:r>
    </w:p>
    <w:p w14:paraId="13E2ABC5" w14:textId="5B71AFFB" w:rsidR="00C92F34" w:rsidRDefault="004F3571" w:rsidP="00E64FD6">
      <w:pPr>
        <w:shd w:val="clear" w:color="auto" w:fill="FFFFFF"/>
        <w:tabs>
          <w:tab w:val="center" w:pos="5400"/>
          <w:tab w:val="right" w:pos="9630"/>
        </w:tabs>
        <w:spacing w:before="120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*</w:t>
      </w:r>
      <w:r w:rsidR="00C92F34">
        <w:rPr>
          <w:rFonts w:ascii="Arial" w:hAnsi="Arial" w:cs="Arial"/>
          <w:b/>
          <w:sz w:val="22"/>
          <w:szCs w:val="22"/>
          <w:shd w:val="clear" w:color="auto" w:fill="FFFFFF"/>
        </w:rPr>
        <w:t>PRAYER OF THE DAY</w:t>
      </w:r>
      <w:r w:rsidR="00062FE6">
        <w:rPr>
          <w:rFonts w:ascii="Arial" w:hAnsi="Arial" w:cs="Arial"/>
          <w:b/>
          <w:sz w:val="22"/>
          <w:szCs w:val="22"/>
          <w:shd w:val="clear" w:color="auto" w:fill="FFFFFF"/>
        </w:rPr>
        <w:tab/>
      </w:r>
      <w:r w:rsidR="00062FE6">
        <w:rPr>
          <w:rFonts w:ascii="Arial" w:hAnsi="Arial" w:cs="Arial"/>
          <w:b/>
          <w:sz w:val="22"/>
          <w:szCs w:val="22"/>
          <w:shd w:val="clear" w:color="auto" w:fill="FFFFFF"/>
        </w:rPr>
        <w:tab/>
        <w:t xml:space="preserve">Rev. Anna </w:t>
      </w:r>
      <w:r w:rsidR="002305FB">
        <w:rPr>
          <w:rFonts w:ascii="Arial" w:hAnsi="Arial" w:cs="Arial"/>
          <w:b/>
          <w:sz w:val="22"/>
          <w:szCs w:val="22"/>
          <w:shd w:val="clear" w:color="auto" w:fill="FFFFFF"/>
        </w:rPr>
        <w:t>von Win</w:t>
      </w:r>
      <w:r w:rsidR="009632C9">
        <w:rPr>
          <w:rFonts w:ascii="Arial" w:hAnsi="Arial" w:cs="Arial"/>
          <w:b/>
          <w:sz w:val="22"/>
          <w:szCs w:val="22"/>
          <w:shd w:val="clear" w:color="auto" w:fill="FFFFFF"/>
        </w:rPr>
        <w:t>ckler</w:t>
      </w:r>
    </w:p>
    <w:p w14:paraId="7175E69C" w14:textId="77777777" w:rsidR="00C92F34" w:rsidRPr="00C92F34" w:rsidRDefault="00C92F34" w:rsidP="00C92F34">
      <w:pPr>
        <w:shd w:val="clear" w:color="auto" w:fill="FFFFFF"/>
        <w:tabs>
          <w:tab w:val="center" w:pos="5400"/>
          <w:tab w:val="right" w:pos="1035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C92F34">
        <w:rPr>
          <w:rFonts w:ascii="Arial" w:hAnsi="Arial" w:cs="Arial"/>
          <w:sz w:val="22"/>
          <w:szCs w:val="22"/>
          <w:shd w:val="clear" w:color="auto" w:fill="FFFFFF"/>
        </w:rPr>
        <w:t xml:space="preserve">Merciful God, your Son was </w:t>
      </w:r>
      <w:proofErr w:type="gramStart"/>
      <w:r w:rsidRPr="00C92F34">
        <w:rPr>
          <w:rFonts w:ascii="Arial" w:hAnsi="Arial" w:cs="Arial"/>
          <w:sz w:val="22"/>
          <w:szCs w:val="22"/>
          <w:shd w:val="clear" w:color="auto" w:fill="FFFFFF"/>
        </w:rPr>
        <w:t>lifted up</w:t>
      </w:r>
      <w:proofErr w:type="gramEnd"/>
      <w:r w:rsidRPr="00C92F34">
        <w:rPr>
          <w:rFonts w:ascii="Arial" w:hAnsi="Arial" w:cs="Arial"/>
          <w:sz w:val="22"/>
          <w:szCs w:val="22"/>
          <w:shd w:val="clear" w:color="auto" w:fill="FFFFFF"/>
        </w:rPr>
        <w:t xml:space="preserve"> on the cross to draw all people to himself. Grant that we who have been born out of his wounded side may </w:t>
      </w:r>
      <w:proofErr w:type="gramStart"/>
      <w:r w:rsidRPr="00C92F34">
        <w:rPr>
          <w:rFonts w:ascii="Arial" w:hAnsi="Arial" w:cs="Arial"/>
          <w:sz w:val="22"/>
          <w:szCs w:val="22"/>
          <w:shd w:val="clear" w:color="auto" w:fill="FFFFFF"/>
        </w:rPr>
        <w:t>at all times</w:t>
      </w:r>
      <w:proofErr w:type="gramEnd"/>
      <w:r w:rsidRPr="00C92F34">
        <w:rPr>
          <w:rFonts w:ascii="Arial" w:hAnsi="Arial" w:cs="Arial"/>
          <w:sz w:val="22"/>
          <w:szCs w:val="22"/>
          <w:shd w:val="clear" w:color="auto" w:fill="FFFFFF"/>
        </w:rPr>
        <w:t xml:space="preserve"> find mercy in him, Jesus Christ, our Savior and Lord, who lives and reigns with you and the Holy Spirit, one God, now and forever.</w:t>
      </w:r>
    </w:p>
    <w:p w14:paraId="531CF564" w14:textId="77777777" w:rsidR="00C92F34" w:rsidRPr="00C92F34" w:rsidRDefault="00C92F34" w:rsidP="00C92F34">
      <w:pPr>
        <w:shd w:val="clear" w:color="auto" w:fill="FFFFFF"/>
        <w:tabs>
          <w:tab w:val="center" w:pos="5400"/>
          <w:tab w:val="right" w:pos="10350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C92F34">
        <w:rPr>
          <w:rFonts w:ascii="Arial" w:hAnsi="Arial" w:cs="Arial"/>
          <w:b/>
          <w:bCs/>
          <w:sz w:val="22"/>
          <w:szCs w:val="22"/>
          <w:shd w:val="clear" w:color="auto" w:fill="FFFFFF"/>
        </w:rPr>
        <w:t>Amen.</w:t>
      </w:r>
    </w:p>
    <w:p w14:paraId="1C4CB6A5" w14:textId="33791184" w:rsidR="00042702" w:rsidRPr="004B3616" w:rsidRDefault="004F3571" w:rsidP="00E64FD6">
      <w:pPr>
        <w:shd w:val="clear" w:color="auto" w:fill="FFFFFF"/>
        <w:tabs>
          <w:tab w:val="center" w:pos="5400"/>
          <w:tab w:val="right" w:pos="9630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*</w:t>
      </w:r>
      <w:r w:rsidR="00042702" w:rsidRPr="004B3616">
        <w:rPr>
          <w:rFonts w:ascii="Arial" w:hAnsi="Arial" w:cs="Arial"/>
          <w:b/>
          <w:iCs/>
          <w:sz w:val="22"/>
          <w:szCs w:val="22"/>
        </w:rPr>
        <w:t>LITANY OF REMEMBRANCE</w:t>
      </w:r>
      <w:r w:rsidR="009632C9">
        <w:rPr>
          <w:rFonts w:ascii="Arial" w:hAnsi="Arial" w:cs="Arial"/>
          <w:b/>
          <w:iCs/>
          <w:sz w:val="22"/>
          <w:szCs w:val="22"/>
        </w:rPr>
        <w:tab/>
      </w:r>
      <w:r w:rsidR="009632C9">
        <w:rPr>
          <w:rFonts w:ascii="Arial" w:hAnsi="Arial" w:cs="Arial"/>
          <w:b/>
          <w:iCs/>
          <w:sz w:val="22"/>
          <w:szCs w:val="22"/>
        </w:rPr>
        <w:tab/>
        <w:t>Rev. Anna von Winckler</w:t>
      </w:r>
    </w:p>
    <w:p w14:paraId="0C818F00" w14:textId="77777777" w:rsidR="00263326" w:rsidRDefault="00042702" w:rsidP="00042702">
      <w:pPr>
        <w:shd w:val="clear" w:color="auto" w:fill="FFFFFF"/>
        <w:tabs>
          <w:tab w:val="center" w:pos="5400"/>
          <w:tab w:val="right" w:pos="10350"/>
        </w:tabs>
        <w:spacing w:after="120"/>
        <w:ind w:left="187"/>
        <w:rPr>
          <w:rFonts w:ascii="Arial" w:hAnsi="Arial" w:cs="Arial"/>
          <w:sz w:val="22"/>
          <w:szCs w:val="22"/>
        </w:rPr>
      </w:pPr>
      <w:r w:rsidRPr="004B3616">
        <w:rPr>
          <w:rFonts w:ascii="Arial" w:hAnsi="Arial" w:cs="Arial"/>
          <w:sz w:val="22"/>
          <w:szCs w:val="22"/>
        </w:rPr>
        <w:t>Let us remember Jesus:</w:t>
      </w:r>
      <w:r w:rsidRPr="004B3616">
        <w:rPr>
          <w:rFonts w:ascii="Arial" w:hAnsi="Arial" w:cs="Arial"/>
          <w:sz w:val="22"/>
          <w:szCs w:val="22"/>
        </w:rPr>
        <w:br/>
        <w:t>who, though rich, became poor and dwelt among us,</w:t>
      </w:r>
      <w:r w:rsidRPr="004B3616">
        <w:rPr>
          <w:rFonts w:ascii="Arial" w:hAnsi="Arial" w:cs="Arial"/>
          <w:sz w:val="22"/>
          <w:szCs w:val="22"/>
        </w:rPr>
        <w:br/>
        <w:t>who was mighty indeed, healing the sick and the troubled,</w:t>
      </w:r>
      <w:r w:rsidRPr="004B3616">
        <w:rPr>
          <w:rFonts w:ascii="Arial" w:hAnsi="Arial" w:cs="Arial"/>
          <w:sz w:val="22"/>
          <w:szCs w:val="22"/>
        </w:rPr>
        <w:br/>
        <w:t>who, as a teacher to his disciples, was their companion and servant.</w:t>
      </w:r>
      <w:r w:rsidRPr="004B3616">
        <w:rPr>
          <w:rFonts w:ascii="Arial" w:hAnsi="Arial" w:cs="Arial"/>
          <w:sz w:val="22"/>
          <w:szCs w:val="22"/>
        </w:rPr>
        <w:br/>
      </w:r>
      <w:r w:rsidRPr="004B3616">
        <w:rPr>
          <w:rFonts w:ascii="Arial" w:hAnsi="Arial" w:cs="Arial"/>
          <w:b/>
          <w:bCs/>
          <w:sz w:val="22"/>
          <w:szCs w:val="22"/>
        </w:rPr>
        <w:t>May we ever be grateful for Jesus the Christ and what he has done for us.</w:t>
      </w:r>
      <w:r w:rsidRPr="004B3616">
        <w:rPr>
          <w:rFonts w:ascii="Arial" w:hAnsi="Arial" w:cs="Arial"/>
          <w:sz w:val="22"/>
          <w:szCs w:val="22"/>
        </w:rPr>
        <w:br/>
        <w:t>Let us remember Jesus</w:t>
      </w:r>
      <w:r w:rsidRPr="004B3616">
        <w:rPr>
          <w:rFonts w:ascii="Arial" w:hAnsi="Arial" w:cs="Arial"/>
          <w:sz w:val="22"/>
          <w:szCs w:val="22"/>
        </w:rPr>
        <w:br/>
        <w:t>who prayed for the forgiveness of those who rejected him and for the perfecting of those who received him,</w:t>
      </w:r>
      <w:r w:rsidRPr="004B3616">
        <w:rPr>
          <w:rFonts w:ascii="Arial" w:hAnsi="Arial" w:cs="Arial"/>
          <w:sz w:val="22"/>
          <w:szCs w:val="22"/>
        </w:rPr>
        <w:br/>
        <w:t>who loved all people, and prayed for them, even if they</w:t>
      </w:r>
      <w:r w:rsidRPr="004B3616">
        <w:rPr>
          <w:rFonts w:ascii="Arial" w:hAnsi="Arial" w:cs="Arial"/>
          <w:sz w:val="22"/>
          <w:szCs w:val="22"/>
        </w:rPr>
        <w:br/>
        <w:t>denied and rejected him who hated sin because he knew the cost of pride and selfishness, of cruelty</w:t>
      </w:r>
      <w:r w:rsidRPr="004B3616">
        <w:rPr>
          <w:rFonts w:ascii="Arial" w:hAnsi="Arial" w:cs="Arial"/>
          <w:sz w:val="22"/>
          <w:szCs w:val="22"/>
        </w:rPr>
        <w:br/>
        <w:t>and hatred, both to people and to God.</w:t>
      </w:r>
      <w:r w:rsidRPr="004B3616">
        <w:rPr>
          <w:rFonts w:ascii="Arial" w:hAnsi="Arial" w:cs="Arial"/>
          <w:sz w:val="22"/>
          <w:szCs w:val="22"/>
        </w:rPr>
        <w:br/>
      </w:r>
      <w:r w:rsidRPr="004B3616">
        <w:rPr>
          <w:rFonts w:ascii="Arial" w:hAnsi="Arial" w:cs="Arial"/>
          <w:b/>
          <w:bCs/>
          <w:sz w:val="22"/>
          <w:szCs w:val="22"/>
        </w:rPr>
        <w:t>May we ever be grateful for Jesus the Christ and what he has done for us.</w:t>
      </w:r>
      <w:r w:rsidRPr="004B3616">
        <w:rPr>
          <w:rFonts w:ascii="Arial" w:hAnsi="Arial" w:cs="Arial"/>
          <w:sz w:val="22"/>
          <w:szCs w:val="22"/>
        </w:rPr>
        <w:br/>
      </w:r>
    </w:p>
    <w:p w14:paraId="460791DC" w14:textId="05258C3C" w:rsidR="00042702" w:rsidRDefault="00042702" w:rsidP="00042702">
      <w:pPr>
        <w:shd w:val="clear" w:color="auto" w:fill="FFFFFF"/>
        <w:tabs>
          <w:tab w:val="center" w:pos="5400"/>
          <w:tab w:val="right" w:pos="10350"/>
        </w:tabs>
        <w:spacing w:after="120"/>
        <w:ind w:left="187"/>
        <w:rPr>
          <w:rFonts w:ascii="Arial" w:hAnsi="Arial" w:cs="Arial"/>
          <w:b/>
          <w:bCs/>
          <w:sz w:val="22"/>
          <w:szCs w:val="22"/>
        </w:rPr>
      </w:pPr>
      <w:r w:rsidRPr="004B3616">
        <w:rPr>
          <w:rFonts w:ascii="Arial" w:hAnsi="Arial" w:cs="Arial"/>
          <w:sz w:val="22"/>
          <w:szCs w:val="22"/>
        </w:rPr>
        <w:lastRenderedPageBreak/>
        <w:t>Let us remember Jesus, who humbled himself, obedient unto the cross. God has exalted him who has redeemed us from the bondage</w:t>
      </w:r>
      <w:r w:rsidRPr="004B3616">
        <w:rPr>
          <w:rFonts w:ascii="Arial" w:hAnsi="Arial" w:cs="Arial"/>
          <w:sz w:val="22"/>
          <w:szCs w:val="22"/>
        </w:rPr>
        <w:br/>
        <w:t>of sin and given us new freedom.</w:t>
      </w:r>
      <w:r w:rsidRPr="004B3616">
        <w:rPr>
          <w:rFonts w:ascii="Arial" w:hAnsi="Arial" w:cs="Arial"/>
          <w:sz w:val="22"/>
          <w:szCs w:val="22"/>
        </w:rPr>
        <w:br/>
      </w:r>
      <w:r w:rsidRPr="004B3616">
        <w:rPr>
          <w:rFonts w:ascii="Arial" w:hAnsi="Arial" w:cs="Arial"/>
          <w:b/>
          <w:bCs/>
          <w:sz w:val="22"/>
          <w:szCs w:val="22"/>
        </w:rPr>
        <w:t>May we ever be grateful for Jesus the Christ and what he has done and continues to do for us.</w:t>
      </w:r>
    </w:p>
    <w:p w14:paraId="114CF7CE" w14:textId="7882B059" w:rsidR="00C355AA" w:rsidRPr="004B3616" w:rsidRDefault="00261B6A" w:rsidP="00B339A2">
      <w:pPr>
        <w:shd w:val="clear" w:color="auto" w:fill="FFFFFF"/>
        <w:tabs>
          <w:tab w:val="center" w:pos="5400"/>
          <w:tab w:val="right" w:pos="963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HYMN</w:t>
      </w:r>
      <w:r w:rsidR="00B339A2">
        <w:rPr>
          <w:rFonts w:ascii="Arial" w:hAnsi="Arial" w:cs="Arial"/>
          <w:b/>
          <w:bCs/>
          <w:sz w:val="22"/>
          <w:szCs w:val="22"/>
        </w:rPr>
        <w:tab/>
      </w:r>
      <w:r w:rsidR="00F16DDF">
        <w:rPr>
          <w:rFonts w:ascii="Arial" w:hAnsi="Arial" w:cs="Arial"/>
          <w:b/>
          <w:bCs/>
          <w:sz w:val="22"/>
          <w:szCs w:val="22"/>
        </w:rPr>
        <w:t>Alas! And Did My Savior Bleed</w:t>
      </w:r>
      <w:r w:rsidR="00C64CCF">
        <w:rPr>
          <w:rFonts w:ascii="Arial" w:hAnsi="Arial" w:cs="Arial"/>
          <w:b/>
          <w:bCs/>
          <w:sz w:val="22"/>
          <w:szCs w:val="22"/>
        </w:rPr>
        <w:tab/>
        <w:t>ELW 3</w:t>
      </w:r>
      <w:r w:rsidR="00F16DDF">
        <w:rPr>
          <w:rFonts w:ascii="Arial" w:hAnsi="Arial" w:cs="Arial"/>
          <w:b/>
          <w:bCs/>
          <w:sz w:val="22"/>
          <w:szCs w:val="22"/>
        </w:rPr>
        <w:t>37</w:t>
      </w:r>
    </w:p>
    <w:p w14:paraId="5B0FF4B1" w14:textId="31C1815D" w:rsidR="00C92F34" w:rsidRDefault="00C92F34" w:rsidP="00E64FD6">
      <w:pPr>
        <w:shd w:val="clear" w:color="auto" w:fill="FFFFFF"/>
        <w:tabs>
          <w:tab w:val="center" w:pos="5400"/>
          <w:tab w:val="right" w:pos="9630"/>
        </w:tabs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FIRST READING: Isaiah 52:13-53:12</w:t>
      </w:r>
      <w:r w:rsidR="00314BD0">
        <w:rPr>
          <w:rFonts w:ascii="Arial" w:hAnsi="Arial" w:cs="Arial"/>
          <w:b/>
          <w:bCs/>
          <w:iCs/>
          <w:sz w:val="22"/>
          <w:szCs w:val="22"/>
        </w:rPr>
        <w:tab/>
      </w:r>
      <w:r w:rsidR="00314BD0">
        <w:rPr>
          <w:rFonts w:ascii="Arial" w:hAnsi="Arial" w:cs="Arial"/>
          <w:b/>
          <w:bCs/>
          <w:iCs/>
          <w:sz w:val="22"/>
          <w:szCs w:val="22"/>
        </w:rPr>
        <w:tab/>
        <w:t>Dr. Roger Keller</w:t>
      </w:r>
    </w:p>
    <w:p w14:paraId="50E70926" w14:textId="3C727FB0" w:rsidR="00652F52" w:rsidRDefault="000C157A" w:rsidP="00261B6A">
      <w:pPr>
        <w:shd w:val="clear" w:color="auto" w:fill="FFFFFF"/>
        <w:tabs>
          <w:tab w:val="center" w:pos="5400"/>
          <w:tab w:val="right" w:pos="10350"/>
        </w:tabs>
        <w:rPr>
          <w:rFonts w:ascii="Arial" w:hAnsi="Arial" w:cs="Arial"/>
          <w:iCs/>
          <w:sz w:val="22"/>
          <w:szCs w:val="22"/>
        </w:rPr>
      </w:pP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13</w:t>
      </w:r>
      <w:r w:rsidRPr="000C157A">
        <w:rPr>
          <w:rFonts w:ascii="Arial" w:hAnsi="Arial" w:cs="Arial"/>
          <w:iCs/>
          <w:sz w:val="22"/>
          <w:szCs w:val="22"/>
        </w:rPr>
        <w:t> See, my servant shall prosper;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he shall be exalted and lifted up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shall be very high.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14</w:t>
      </w:r>
      <w:r w:rsidRPr="000C157A">
        <w:rPr>
          <w:rFonts w:ascii="Arial" w:hAnsi="Arial" w:cs="Arial"/>
          <w:iCs/>
          <w:sz w:val="22"/>
          <w:szCs w:val="22"/>
        </w:rPr>
        <w:t> Just as there were many who were astonished at him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—so marred was his appearance, beyond human semblance,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his form beyond that of mortals—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15</w:t>
      </w:r>
      <w:r w:rsidRPr="000C157A">
        <w:rPr>
          <w:rFonts w:ascii="Arial" w:hAnsi="Arial" w:cs="Arial"/>
          <w:iCs/>
          <w:sz w:val="22"/>
          <w:szCs w:val="22"/>
        </w:rPr>
        <w:t> so he shall startle many nations;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kings shall shut their mouths because of him,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for that which had not been told them they shall see,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that which they had not heard they shall contemplate.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53:1</w:t>
      </w:r>
      <w:r w:rsidRPr="000C157A">
        <w:rPr>
          <w:rFonts w:ascii="Arial" w:hAnsi="Arial" w:cs="Arial"/>
          <w:iCs/>
          <w:sz w:val="22"/>
          <w:szCs w:val="22"/>
        </w:rPr>
        <w:t>Who has believed what we have heard?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to whom has the arm of the Lord been revealed?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0C157A">
        <w:rPr>
          <w:rFonts w:ascii="Arial" w:hAnsi="Arial" w:cs="Arial"/>
          <w:iCs/>
          <w:sz w:val="22"/>
          <w:szCs w:val="22"/>
        </w:rPr>
        <w:t> For he grew up before him like a young plant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like a root out of dry ground;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he had no form or majesty that we should look at him,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nothing in his appearance that we should desire him.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3</w:t>
      </w:r>
      <w:r w:rsidRPr="000C157A">
        <w:rPr>
          <w:rFonts w:ascii="Arial" w:hAnsi="Arial" w:cs="Arial"/>
          <w:iCs/>
          <w:sz w:val="22"/>
          <w:szCs w:val="22"/>
        </w:rPr>
        <w:t> He was despised and rejected by others;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 man of suffering and acquainted with infirmity,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as one from whom others hide their faces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he was despised, and we held him of no account.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4</w:t>
      </w:r>
      <w:r w:rsidRPr="000C157A">
        <w:rPr>
          <w:rFonts w:ascii="Arial" w:hAnsi="Arial" w:cs="Arial"/>
          <w:iCs/>
          <w:sz w:val="22"/>
          <w:szCs w:val="22"/>
        </w:rPr>
        <w:t> Surely he has borne our infirmities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carried our diseases,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yet we accounted him stricken,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struck down by God, and afflicted.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5</w:t>
      </w:r>
      <w:r w:rsidRPr="000C157A">
        <w:rPr>
          <w:rFonts w:ascii="Arial" w:hAnsi="Arial" w:cs="Arial"/>
          <w:iCs/>
          <w:sz w:val="22"/>
          <w:szCs w:val="22"/>
        </w:rPr>
        <w:t> But he was wounded for our transgressions,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crushed for our iniquities;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upon him was the punishment that made us whole,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by his bruises we are healed.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6</w:t>
      </w:r>
      <w:r w:rsidRPr="000C157A">
        <w:rPr>
          <w:rFonts w:ascii="Arial" w:hAnsi="Arial" w:cs="Arial"/>
          <w:iCs/>
          <w:sz w:val="22"/>
          <w:szCs w:val="22"/>
        </w:rPr>
        <w:t> All we like sheep have gone astray;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we have all turned to our own way,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the Lord has laid on him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the iniquity of us all.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7</w:t>
      </w:r>
      <w:r w:rsidRPr="000C157A">
        <w:rPr>
          <w:rFonts w:ascii="Arial" w:hAnsi="Arial" w:cs="Arial"/>
          <w:iCs/>
          <w:sz w:val="22"/>
          <w:szCs w:val="22"/>
        </w:rPr>
        <w:t> He was oppressed, and he was afflicted,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yet he did not open his mouth;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like a lamb that is led to the slaughter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like a sheep that before its shearers is silent,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so he did not open his mouth.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8</w:t>
      </w:r>
      <w:r w:rsidRPr="000C157A">
        <w:rPr>
          <w:rFonts w:ascii="Arial" w:hAnsi="Arial" w:cs="Arial"/>
          <w:iCs/>
          <w:sz w:val="22"/>
          <w:szCs w:val="22"/>
        </w:rPr>
        <w:t> By a perversion of justice he was taken away.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Who could have imagined his future?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For he was cut off from the land of the living,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stricken for the transgression of my people.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9</w:t>
      </w:r>
      <w:r w:rsidRPr="000C157A">
        <w:rPr>
          <w:rFonts w:ascii="Arial" w:hAnsi="Arial" w:cs="Arial"/>
          <w:iCs/>
          <w:sz w:val="22"/>
          <w:szCs w:val="22"/>
        </w:rPr>
        <w:t> They made his grave with the wicked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his tomb with the rich,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although he had done no violence,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there was no deceit in his mouth.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lastRenderedPageBreak/>
        <w:t> </w:t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10</w:t>
      </w:r>
      <w:r w:rsidRPr="000C157A">
        <w:rPr>
          <w:rFonts w:ascii="Arial" w:hAnsi="Arial" w:cs="Arial"/>
          <w:iCs/>
          <w:sz w:val="22"/>
          <w:szCs w:val="22"/>
        </w:rPr>
        <w:t> Yet it was the will of the Lord to crush him with affliction.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When you make his life an offering for sin,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he shall see his offspring and shall prolong his days;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through him the will of the Lord shall prosper.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</w:p>
    <w:p w14:paraId="16A339D4" w14:textId="4A56E2ED" w:rsidR="00C92F34" w:rsidRPr="000C157A" w:rsidRDefault="000C157A" w:rsidP="00261B6A">
      <w:pPr>
        <w:shd w:val="clear" w:color="auto" w:fill="FFFFFF"/>
        <w:tabs>
          <w:tab w:val="center" w:pos="5400"/>
          <w:tab w:val="right" w:pos="10350"/>
        </w:tabs>
        <w:rPr>
          <w:rFonts w:ascii="Arial" w:hAnsi="Arial" w:cs="Arial"/>
          <w:iCs/>
          <w:sz w:val="22"/>
          <w:szCs w:val="22"/>
        </w:rPr>
      </w:pPr>
      <w:r w:rsidRPr="000C157A">
        <w:rPr>
          <w:rFonts w:ascii="Arial" w:hAnsi="Arial" w:cs="Arial"/>
          <w:iCs/>
          <w:sz w:val="22"/>
          <w:szCs w:val="22"/>
          <w:vertAlign w:val="superscript"/>
        </w:rPr>
        <w:t>11</w:t>
      </w:r>
      <w:r w:rsidRPr="000C157A">
        <w:rPr>
          <w:rFonts w:ascii="Arial" w:hAnsi="Arial" w:cs="Arial"/>
          <w:iCs/>
          <w:sz w:val="22"/>
          <w:szCs w:val="22"/>
        </w:rPr>
        <w:t> Out of his anguish he shall see;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he shall find satisfaction through his knowledge.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The righteous one, my servant, shall make many righteous,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he shall bear their iniquities.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  <w:vertAlign w:val="superscript"/>
        </w:rPr>
        <w:t>12</w:t>
      </w:r>
      <w:r w:rsidRPr="000C157A">
        <w:rPr>
          <w:rFonts w:ascii="Arial" w:hAnsi="Arial" w:cs="Arial"/>
          <w:iCs/>
          <w:sz w:val="22"/>
          <w:szCs w:val="22"/>
        </w:rPr>
        <w:t> Therefore I will allot him a portion with the great,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he shall divide the spoil with the strong,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because he poured out himself to death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was numbered with the transgressors,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yet he bore the sin of many</w:t>
      </w:r>
      <w:r w:rsidRPr="000C157A">
        <w:rPr>
          <w:rFonts w:ascii="Arial" w:hAnsi="Arial" w:cs="Arial"/>
          <w:iCs/>
          <w:sz w:val="22"/>
          <w:szCs w:val="22"/>
        </w:rPr>
        <w:br/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 </w:t>
      </w:r>
      <w:r w:rsidRPr="000C157A">
        <w:rPr>
          <w:rFonts w:ascii="Arial" w:hAnsi="Arial" w:cs="Arial"/>
          <w:iCs/>
          <w:sz w:val="22"/>
          <w:szCs w:val="22"/>
        </w:rPr>
        <w:t>and made intercession for the transgressors.</w:t>
      </w:r>
    </w:p>
    <w:p w14:paraId="2B738E6C" w14:textId="791BA78A" w:rsidR="00042702" w:rsidRDefault="00825013" w:rsidP="00261B6A">
      <w:pPr>
        <w:shd w:val="clear" w:color="auto" w:fill="FFFFFF"/>
        <w:tabs>
          <w:tab w:val="center" w:pos="5400"/>
          <w:tab w:val="right" w:pos="9630"/>
        </w:tabs>
        <w:spacing w:before="120" w:after="12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SOLO</w:t>
      </w:r>
      <w:r w:rsidR="00042702" w:rsidRPr="008A2E2F">
        <w:rPr>
          <w:rFonts w:ascii="Arial" w:hAnsi="Arial" w:cs="Arial"/>
          <w:b/>
          <w:bCs/>
          <w:iCs/>
          <w:sz w:val="22"/>
          <w:szCs w:val="22"/>
        </w:rPr>
        <w:tab/>
      </w:r>
      <w:r w:rsidR="001555E8">
        <w:rPr>
          <w:rFonts w:ascii="Arial" w:hAnsi="Arial" w:cs="Arial"/>
          <w:b/>
          <w:bCs/>
          <w:iCs/>
          <w:sz w:val="22"/>
          <w:szCs w:val="22"/>
        </w:rPr>
        <w:t>O Sacred Head, Now Wounded</w:t>
      </w:r>
      <w:r w:rsidR="00142C09">
        <w:rPr>
          <w:rFonts w:ascii="Arial" w:hAnsi="Arial" w:cs="Arial"/>
          <w:b/>
          <w:bCs/>
          <w:iCs/>
          <w:sz w:val="22"/>
          <w:szCs w:val="22"/>
        </w:rPr>
        <w:tab/>
      </w:r>
      <w:r w:rsidR="00B514A0">
        <w:rPr>
          <w:rFonts w:ascii="Arial" w:hAnsi="Arial" w:cs="Arial"/>
          <w:b/>
          <w:bCs/>
          <w:iCs/>
          <w:sz w:val="22"/>
          <w:szCs w:val="22"/>
        </w:rPr>
        <w:t>Sue Vick, French Horn</w:t>
      </w:r>
      <w:r w:rsidR="00042702" w:rsidRPr="008A2E2F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5816F7C6" w14:textId="31B4BC2A" w:rsidR="000A746A" w:rsidRPr="008A2E2F" w:rsidRDefault="008004E6" w:rsidP="00042702">
      <w:pPr>
        <w:shd w:val="clear" w:color="auto" w:fill="FFFFFF"/>
        <w:tabs>
          <w:tab w:val="center" w:pos="5400"/>
          <w:tab w:val="right" w:pos="10350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 PASSION OF OUR LORD ACCORDING TO LUKE</w:t>
      </w:r>
    </w:p>
    <w:p w14:paraId="7C58B9A4" w14:textId="6E65DB9C" w:rsidR="00042702" w:rsidRDefault="00042702" w:rsidP="00C64CCF">
      <w:pPr>
        <w:shd w:val="clear" w:color="auto" w:fill="FFFFFF"/>
        <w:tabs>
          <w:tab w:val="center" w:pos="5400"/>
          <w:tab w:val="right" w:pos="9630"/>
        </w:tabs>
        <w:rPr>
          <w:rFonts w:ascii="Arial" w:hAnsi="Arial" w:cs="Arial"/>
          <w:b/>
          <w:iCs/>
          <w:sz w:val="22"/>
          <w:szCs w:val="22"/>
        </w:rPr>
      </w:pPr>
      <w:r w:rsidRPr="004B3616">
        <w:rPr>
          <w:rFonts w:ascii="Arial" w:hAnsi="Arial" w:cs="Arial"/>
          <w:b/>
          <w:iCs/>
          <w:sz w:val="22"/>
          <w:szCs w:val="22"/>
        </w:rPr>
        <w:t>H</w:t>
      </w:r>
      <w:r w:rsidR="00764598">
        <w:rPr>
          <w:rFonts w:ascii="Arial" w:hAnsi="Arial" w:cs="Arial"/>
          <w:b/>
          <w:iCs/>
          <w:sz w:val="22"/>
          <w:szCs w:val="22"/>
        </w:rPr>
        <w:t>YMN</w:t>
      </w:r>
      <w:r w:rsidR="00C64CCF">
        <w:rPr>
          <w:rFonts w:ascii="Arial" w:hAnsi="Arial" w:cs="Arial"/>
          <w:b/>
          <w:iCs/>
          <w:sz w:val="22"/>
          <w:szCs w:val="22"/>
        </w:rPr>
        <w:tab/>
        <w:t>Were You There</w:t>
      </w:r>
      <w:r w:rsidR="00C64CCF">
        <w:rPr>
          <w:rFonts w:ascii="Arial" w:hAnsi="Arial" w:cs="Arial"/>
          <w:b/>
          <w:iCs/>
          <w:sz w:val="22"/>
          <w:szCs w:val="22"/>
        </w:rPr>
        <w:tab/>
        <w:t>ELW 353</w:t>
      </w:r>
      <w:r w:rsidRPr="004B3616">
        <w:rPr>
          <w:rFonts w:ascii="Arial" w:hAnsi="Arial" w:cs="Arial"/>
          <w:b/>
          <w:iCs/>
          <w:sz w:val="22"/>
          <w:szCs w:val="22"/>
        </w:rPr>
        <w:tab/>
      </w:r>
    </w:p>
    <w:p w14:paraId="40A9BC98" w14:textId="7BD4B973" w:rsidR="00C74D00" w:rsidRDefault="006E42E8" w:rsidP="00C74D00">
      <w:pPr>
        <w:shd w:val="clear" w:color="auto" w:fill="FFFFFF"/>
        <w:tabs>
          <w:tab w:val="center" w:pos="5400"/>
          <w:tab w:val="right" w:pos="9630"/>
        </w:tabs>
        <w:spacing w:before="1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*</w:t>
      </w:r>
      <w:r w:rsidR="00764598">
        <w:rPr>
          <w:rFonts w:ascii="Arial" w:hAnsi="Arial" w:cs="Arial"/>
          <w:b/>
          <w:iCs/>
          <w:sz w:val="22"/>
          <w:szCs w:val="22"/>
        </w:rPr>
        <w:t>PRAYERS</w:t>
      </w:r>
      <w:r w:rsidR="00FB7174">
        <w:rPr>
          <w:rFonts w:ascii="Arial" w:hAnsi="Arial" w:cs="Arial"/>
          <w:b/>
          <w:iCs/>
          <w:sz w:val="22"/>
          <w:szCs w:val="22"/>
        </w:rPr>
        <w:tab/>
      </w:r>
      <w:r w:rsidR="00FB7174">
        <w:rPr>
          <w:rFonts w:ascii="Arial" w:hAnsi="Arial" w:cs="Arial"/>
          <w:b/>
          <w:iCs/>
          <w:sz w:val="22"/>
          <w:szCs w:val="22"/>
        </w:rPr>
        <w:tab/>
        <w:t>Rev. Heather Brown</w:t>
      </w:r>
    </w:p>
    <w:p w14:paraId="12C71301" w14:textId="77777777" w:rsidR="00C74D00" w:rsidRDefault="00C74D00" w:rsidP="00FB7174">
      <w:pPr>
        <w:shd w:val="clear" w:color="auto" w:fill="FFFFFF"/>
        <w:tabs>
          <w:tab w:val="center" w:pos="5400"/>
          <w:tab w:val="right" w:pos="963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…Lord in your mercy,</w:t>
      </w:r>
    </w:p>
    <w:p w14:paraId="698923A5" w14:textId="39D142A3" w:rsidR="00764598" w:rsidRDefault="00C74D00" w:rsidP="00FB7174">
      <w:pPr>
        <w:shd w:val="clear" w:color="auto" w:fill="FFFFFF"/>
        <w:tabs>
          <w:tab w:val="center" w:pos="5400"/>
          <w:tab w:val="right" w:pos="9630"/>
        </w:tabs>
        <w:spacing w:after="1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Hear our prayer.</w:t>
      </w:r>
      <w:r w:rsidR="009632C9">
        <w:rPr>
          <w:rFonts w:ascii="Arial" w:hAnsi="Arial" w:cs="Arial"/>
          <w:b/>
          <w:iCs/>
          <w:sz w:val="22"/>
          <w:szCs w:val="22"/>
        </w:rPr>
        <w:tab/>
      </w:r>
      <w:r w:rsidR="009632C9">
        <w:rPr>
          <w:rFonts w:ascii="Arial" w:hAnsi="Arial" w:cs="Arial"/>
          <w:b/>
          <w:iCs/>
          <w:sz w:val="22"/>
          <w:szCs w:val="22"/>
        </w:rPr>
        <w:tab/>
      </w:r>
    </w:p>
    <w:p w14:paraId="56C46294" w14:textId="062DF43A" w:rsidR="003775D0" w:rsidRDefault="003775D0" w:rsidP="00E64FD6">
      <w:pPr>
        <w:shd w:val="clear" w:color="auto" w:fill="FFFFFF"/>
        <w:tabs>
          <w:tab w:val="center" w:pos="5400"/>
          <w:tab w:val="right" w:pos="9630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SOLEMN REPROACHES</w:t>
      </w:r>
      <w:r w:rsidR="00BA2014">
        <w:rPr>
          <w:rFonts w:ascii="Arial" w:hAnsi="Arial" w:cs="Arial"/>
          <w:b/>
          <w:iCs/>
          <w:sz w:val="22"/>
          <w:szCs w:val="22"/>
        </w:rPr>
        <w:tab/>
      </w:r>
      <w:r w:rsidR="00BA2014">
        <w:rPr>
          <w:rFonts w:ascii="Arial" w:hAnsi="Arial" w:cs="Arial"/>
          <w:b/>
          <w:iCs/>
          <w:sz w:val="22"/>
          <w:szCs w:val="22"/>
        </w:rPr>
        <w:tab/>
        <w:t>Rev.</w:t>
      </w:r>
      <w:r w:rsidR="00B813FA">
        <w:rPr>
          <w:rFonts w:ascii="Arial" w:hAnsi="Arial" w:cs="Arial"/>
          <w:b/>
          <w:iCs/>
          <w:sz w:val="22"/>
          <w:szCs w:val="22"/>
        </w:rPr>
        <w:t xml:space="preserve"> Dr. Janet Wolfe</w:t>
      </w:r>
    </w:p>
    <w:p w14:paraId="71E9B81E" w14:textId="7738B030" w:rsidR="003775D0" w:rsidRDefault="003775D0" w:rsidP="00F3113B">
      <w:pPr>
        <w:shd w:val="clear" w:color="auto" w:fill="FFFFFF"/>
        <w:tabs>
          <w:tab w:val="center" w:pos="5400"/>
          <w:tab w:val="right" w:pos="1035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="00F3113B">
        <w:rPr>
          <w:rFonts w:ascii="Arial" w:hAnsi="Arial" w:cs="Arial"/>
          <w:bCs/>
          <w:sz w:val="22"/>
          <w:szCs w:val="22"/>
        </w:rPr>
        <w:t>and you have prepared a cross for your Savior.</w:t>
      </w:r>
    </w:p>
    <w:p w14:paraId="35B4E804" w14:textId="318870DC" w:rsidR="00F3113B" w:rsidRPr="00F3113B" w:rsidRDefault="00F3113B" w:rsidP="00764598">
      <w:pPr>
        <w:shd w:val="clear" w:color="auto" w:fill="FFFFFF"/>
        <w:tabs>
          <w:tab w:val="center" w:pos="5400"/>
          <w:tab w:val="right" w:pos="1035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Holy God, holy and mighty, holy and immortal, have mercy on us.</w:t>
      </w:r>
    </w:p>
    <w:p w14:paraId="5EE3F29F" w14:textId="77777777" w:rsidR="00042702" w:rsidRDefault="00042702" w:rsidP="00042702">
      <w:pPr>
        <w:shd w:val="clear" w:color="auto" w:fill="FFFFFF"/>
        <w:tabs>
          <w:tab w:val="center" w:pos="5400"/>
          <w:tab w:val="right" w:pos="10368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4B3616">
        <w:rPr>
          <w:rFonts w:ascii="Arial" w:hAnsi="Arial" w:cs="Arial"/>
          <w:i/>
          <w:iCs/>
          <w:sz w:val="22"/>
          <w:szCs w:val="22"/>
        </w:rPr>
        <w:t>After a moment of meditation, the congregation is asked to leave in silence.</w:t>
      </w:r>
    </w:p>
    <w:p w14:paraId="114D604D" w14:textId="77777777" w:rsidR="00D62FEC" w:rsidRDefault="00D62FEC" w:rsidP="00042702">
      <w:pPr>
        <w:shd w:val="clear" w:color="auto" w:fill="FFFFFF"/>
        <w:tabs>
          <w:tab w:val="center" w:pos="5400"/>
          <w:tab w:val="right" w:pos="10368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6121DBE1" w14:textId="77777777" w:rsidR="00D62FEC" w:rsidRDefault="00D62FEC" w:rsidP="00042702">
      <w:pPr>
        <w:shd w:val="clear" w:color="auto" w:fill="FFFFFF"/>
        <w:tabs>
          <w:tab w:val="center" w:pos="5400"/>
          <w:tab w:val="right" w:pos="10368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0EB77E55" w14:textId="18170C1D" w:rsidR="00D62FEC" w:rsidRDefault="007C1C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b/>
          <w:bCs/>
          <w:sz w:val="22"/>
          <w:szCs w:val="22"/>
        </w:rPr>
      </w:pPr>
      <w:r w:rsidRPr="007C1C7A">
        <w:rPr>
          <w:rFonts w:ascii="Arial" w:hAnsi="Arial" w:cs="Arial"/>
          <w:b/>
          <w:bCs/>
          <w:sz w:val="22"/>
          <w:szCs w:val="22"/>
          <w:u w:val="single"/>
        </w:rPr>
        <w:t>Thank you to our Worship Participants:</w:t>
      </w:r>
    </w:p>
    <w:p w14:paraId="055D4920" w14:textId="77777777" w:rsidR="007C1C7A" w:rsidRDefault="007C1C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b/>
          <w:bCs/>
          <w:sz w:val="22"/>
          <w:szCs w:val="22"/>
        </w:rPr>
      </w:pPr>
    </w:p>
    <w:p w14:paraId="603CCF0B" w14:textId="23E721B2" w:rsidR="0027757A" w:rsidRDefault="002775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Church of Jesus Christ of Latter-Day Saints</w:t>
      </w:r>
    </w:p>
    <w:p w14:paraId="44CC105C" w14:textId="533AC707" w:rsidR="0027757A" w:rsidRPr="0027757A" w:rsidRDefault="002775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Roger Keller</w:t>
      </w:r>
    </w:p>
    <w:p w14:paraId="7EC50BEA" w14:textId="77777777" w:rsidR="0027757A" w:rsidRDefault="002775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b/>
          <w:bCs/>
          <w:sz w:val="22"/>
          <w:szCs w:val="22"/>
        </w:rPr>
      </w:pPr>
    </w:p>
    <w:p w14:paraId="12BD09E6" w14:textId="17DFC63F" w:rsidR="007C1C7A" w:rsidRDefault="00341977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Faith Lutheran Church</w:t>
      </w:r>
    </w:p>
    <w:p w14:paraId="6DB23322" w14:textId="33EC4BC2" w:rsidR="00341977" w:rsidRDefault="00341977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Rev. Heather Brown</w:t>
      </w:r>
    </w:p>
    <w:p w14:paraId="52A92B16" w14:textId="466C0C2C" w:rsidR="00A514EE" w:rsidRDefault="00A514EE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 Johnson</w:t>
      </w:r>
    </w:p>
    <w:p w14:paraId="5DDD2422" w14:textId="36E38D1C" w:rsidR="00341977" w:rsidRDefault="00341977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Sue Vick</w:t>
      </w:r>
    </w:p>
    <w:p w14:paraId="291D41C9" w14:textId="77777777" w:rsidR="0027757A" w:rsidRDefault="002775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</w:p>
    <w:p w14:paraId="3561C637" w14:textId="7B79BE99" w:rsidR="0027757A" w:rsidRPr="0027757A" w:rsidRDefault="002775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First Presbyterian</w:t>
      </w:r>
    </w:p>
    <w:p w14:paraId="5E4DBAF8" w14:textId="569219CF" w:rsidR="007C1C7A" w:rsidRDefault="0027757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Rev. Anna </w:t>
      </w:r>
      <w:r w:rsidR="00E64FD6">
        <w:rPr>
          <w:rFonts w:ascii="Arial" w:hAnsi="Arial" w:cs="Arial"/>
          <w:sz w:val="22"/>
          <w:szCs w:val="22"/>
        </w:rPr>
        <w:t>von Winckle</w:t>
      </w:r>
      <w:r w:rsidR="00731F88">
        <w:rPr>
          <w:rFonts w:ascii="Arial" w:hAnsi="Arial" w:cs="Arial"/>
          <w:sz w:val="22"/>
          <w:szCs w:val="22"/>
        </w:rPr>
        <w:t>r</w:t>
      </w:r>
    </w:p>
    <w:p w14:paraId="7A14CBDC" w14:textId="3B41B62C" w:rsidR="00731F88" w:rsidRDefault="00731F88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Rev. Dr. Janet Wolfe</w:t>
      </w:r>
    </w:p>
    <w:p w14:paraId="299090F6" w14:textId="77777777" w:rsidR="00731F88" w:rsidRDefault="00731F88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</w:p>
    <w:p w14:paraId="28985F84" w14:textId="70DF2EF7" w:rsidR="00731F88" w:rsidRDefault="00E7395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Good Shepherd Lutheran Church</w:t>
      </w:r>
    </w:p>
    <w:p w14:paraId="1C3E9755" w14:textId="732193DF" w:rsidR="00E7395A" w:rsidRDefault="00E7395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Rev. Katie Anderson</w:t>
      </w:r>
    </w:p>
    <w:p w14:paraId="3ADCB7F9" w14:textId="3198913A" w:rsidR="00E7395A" w:rsidRDefault="00E7395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Andrea Hovick</w:t>
      </w:r>
    </w:p>
    <w:p w14:paraId="65C3496C" w14:textId="1606079B" w:rsidR="00E7395A" w:rsidRDefault="00E7395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Holly Pisors</w:t>
      </w:r>
    </w:p>
    <w:p w14:paraId="56B134F6" w14:textId="417E7AB4" w:rsidR="00A514EE" w:rsidRDefault="00A514EE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Dave Schneider</w:t>
      </w:r>
    </w:p>
    <w:p w14:paraId="45A26DCB" w14:textId="77777777" w:rsidR="00E7395A" w:rsidRDefault="00E7395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</w:p>
    <w:p w14:paraId="4E0ED816" w14:textId="0B0EF5E1" w:rsidR="00E7395A" w:rsidRDefault="00E7395A" w:rsidP="00D62FEC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Wesley United Methodist Church</w:t>
      </w:r>
    </w:p>
    <w:p w14:paraId="40C2AB7E" w14:textId="1D115718" w:rsidR="00F44104" w:rsidRPr="00922E92" w:rsidRDefault="00E7395A" w:rsidP="00922E92">
      <w:pPr>
        <w:shd w:val="clear" w:color="auto" w:fill="FFFFFF"/>
        <w:tabs>
          <w:tab w:val="center" w:pos="5400"/>
          <w:tab w:val="right" w:pos="103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Rev. Doug Clement</w:t>
      </w:r>
    </w:p>
    <w:sectPr w:rsidR="00F44104" w:rsidRPr="00922E92" w:rsidSect="0004270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47D4"/>
    <w:multiLevelType w:val="hybridMultilevel"/>
    <w:tmpl w:val="0D1C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2151"/>
    <w:multiLevelType w:val="hybridMultilevel"/>
    <w:tmpl w:val="A2D447E4"/>
    <w:lvl w:ilvl="0" w:tplc="E35E25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2C2A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39A1"/>
    <w:multiLevelType w:val="hybridMultilevel"/>
    <w:tmpl w:val="0B4CBDA6"/>
    <w:lvl w:ilvl="0" w:tplc="DFFC57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2C2A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B75"/>
    <w:multiLevelType w:val="hybridMultilevel"/>
    <w:tmpl w:val="AC281E4E"/>
    <w:lvl w:ilvl="0" w:tplc="1AA2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C2A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55542"/>
    <w:multiLevelType w:val="hybridMultilevel"/>
    <w:tmpl w:val="03065AB8"/>
    <w:lvl w:ilvl="0" w:tplc="C2C46AC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2C2A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03614">
    <w:abstractNumId w:val="0"/>
  </w:num>
  <w:num w:numId="2" w16cid:durableId="1202862343">
    <w:abstractNumId w:val="3"/>
  </w:num>
  <w:num w:numId="3" w16cid:durableId="1527670473">
    <w:abstractNumId w:val="4"/>
  </w:num>
  <w:num w:numId="4" w16cid:durableId="1092386629">
    <w:abstractNumId w:val="2"/>
  </w:num>
  <w:num w:numId="5" w16cid:durableId="148034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02"/>
    <w:rsid w:val="00042702"/>
    <w:rsid w:val="00062FE6"/>
    <w:rsid w:val="000A746A"/>
    <w:rsid w:val="000B5179"/>
    <w:rsid w:val="000C157A"/>
    <w:rsid w:val="00102C09"/>
    <w:rsid w:val="00142C09"/>
    <w:rsid w:val="001555E8"/>
    <w:rsid w:val="00200B1D"/>
    <w:rsid w:val="002305FB"/>
    <w:rsid w:val="00261B6A"/>
    <w:rsid w:val="00263326"/>
    <w:rsid w:val="0027757A"/>
    <w:rsid w:val="00314BD0"/>
    <w:rsid w:val="00322818"/>
    <w:rsid w:val="00341977"/>
    <w:rsid w:val="0034683D"/>
    <w:rsid w:val="00376C09"/>
    <w:rsid w:val="003775D0"/>
    <w:rsid w:val="003A0D13"/>
    <w:rsid w:val="003D2687"/>
    <w:rsid w:val="00420BD2"/>
    <w:rsid w:val="004422B4"/>
    <w:rsid w:val="004619A7"/>
    <w:rsid w:val="004F3571"/>
    <w:rsid w:val="00516112"/>
    <w:rsid w:val="00585FC4"/>
    <w:rsid w:val="00652F52"/>
    <w:rsid w:val="00661983"/>
    <w:rsid w:val="006E42E8"/>
    <w:rsid w:val="00731F88"/>
    <w:rsid w:val="007449C2"/>
    <w:rsid w:val="00764598"/>
    <w:rsid w:val="007766FD"/>
    <w:rsid w:val="007C1C7A"/>
    <w:rsid w:val="008004E6"/>
    <w:rsid w:val="00825013"/>
    <w:rsid w:val="00922E92"/>
    <w:rsid w:val="00923713"/>
    <w:rsid w:val="009632C9"/>
    <w:rsid w:val="009E4FF9"/>
    <w:rsid w:val="009F68D3"/>
    <w:rsid w:val="00A514EE"/>
    <w:rsid w:val="00A73A18"/>
    <w:rsid w:val="00AC4DD9"/>
    <w:rsid w:val="00B339A2"/>
    <w:rsid w:val="00B514A0"/>
    <w:rsid w:val="00B813FA"/>
    <w:rsid w:val="00BA2014"/>
    <w:rsid w:val="00BF1A48"/>
    <w:rsid w:val="00BF70C4"/>
    <w:rsid w:val="00C355AA"/>
    <w:rsid w:val="00C423A6"/>
    <w:rsid w:val="00C64CCF"/>
    <w:rsid w:val="00C74D00"/>
    <w:rsid w:val="00C92F34"/>
    <w:rsid w:val="00D62FEC"/>
    <w:rsid w:val="00D96D3B"/>
    <w:rsid w:val="00D97208"/>
    <w:rsid w:val="00DE0BD6"/>
    <w:rsid w:val="00E64FD6"/>
    <w:rsid w:val="00E7395A"/>
    <w:rsid w:val="00EA3C61"/>
    <w:rsid w:val="00F16DDF"/>
    <w:rsid w:val="00F3113B"/>
    <w:rsid w:val="00F40569"/>
    <w:rsid w:val="00F44104"/>
    <w:rsid w:val="00F5670D"/>
    <w:rsid w:val="00F660F6"/>
    <w:rsid w:val="00FB1D23"/>
    <w:rsid w:val="00FB7174"/>
    <w:rsid w:val="00FD260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AA4A"/>
  <w15:chartTrackingRefBased/>
  <w15:docId w15:val="{F29E9C24-E5B3-4DA4-AB2C-BADBA9F9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0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7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7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7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7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7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7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270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semiHidden/>
    <w:rsid w:val="00042702"/>
    <w:pPr>
      <w:ind w:left="450" w:hanging="45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2702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270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42702"/>
    <w:rPr>
      <w:i/>
      <w:iCs/>
    </w:rPr>
  </w:style>
  <w:style w:type="character" w:customStyle="1" w:styleId="tab">
    <w:name w:val="tab"/>
    <w:basedOn w:val="DefaultParagraphFont"/>
    <w:rsid w:val="0004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11402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Shepherd Lutheran Church</dc:creator>
  <cp:keywords/>
  <dc:description/>
  <cp:lastModifiedBy>Good Shepherd Lutheran Church</cp:lastModifiedBy>
  <cp:revision>57</cp:revision>
  <dcterms:created xsi:type="dcterms:W3CDTF">2025-03-26T14:48:00Z</dcterms:created>
  <dcterms:modified xsi:type="dcterms:W3CDTF">2025-04-17T14:14:00Z</dcterms:modified>
</cp:coreProperties>
</file>